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D9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D9">
        <w:rPr>
          <w:rFonts w:ascii="Times New Roman" w:hAnsi="Times New Roman" w:cs="Times New Roman"/>
          <w:sz w:val="24"/>
          <w:szCs w:val="24"/>
        </w:rPr>
        <w:t>детски</w:t>
      </w:r>
      <w:r>
        <w:rPr>
          <w:rFonts w:ascii="Times New Roman" w:hAnsi="Times New Roman" w:cs="Times New Roman"/>
          <w:sz w:val="24"/>
          <w:szCs w:val="24"/>
        </w:rPr>
        <w:t xml:space="preserve">й сад комбинированного вида № 4 </w:t>
      </w:r>
      <w:r w:rsidRPr="007C78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C78D9">
        <w:rPr>
          <w:rFonts w:ascii="Times New Roman" w:hAnsi="Times New Roman" w:cs="Times New Roman"/>
          <w:sz w:val="24"/>
          <w:szCs w:val="24"/>
        </w:rPr>
        <w:t>Ляйсан</w:t>
      </w:r>
      <w:proofErr w:type="spellEnd"/>
      <w:r w:rsidRPr="007C78D9">
        <w:rPr>
          <w:rFonts w:ascii="Times New Roman" w:hAnsi="Times New Roman" w:cs="Times New Roman"/>
          <w:sz w:val="24"/>
          <w:szCs w:val="24"/>
        </w:rPr>
        <w:t>»</w:t>
      </w: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8D9">
        <w:rPr>
          <w:rFonts w:ascii="Times New Roman" w:hAnsi="Times New Roman" w:cs="Times New Roman"/>
          <w:sz w:val="24"/>
          <w:szCs w:val="24"/>
        </w:rPr>
        <w:t>Бугульминского</w:t>
      </w:r>
      <w:proofErr w:type="spellEnd"/>
      <w:r w:rsidRPr="007C78D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78D9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40771" w:rsidRPr="007C78D9" w:rsidRDefault="00A40771" w:rsidP="00A40771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7C78D9">
        <w:rPr>
          <w:rFonts w:ascii="Times New Roman" w:hAnsi="Times New Roman" w:cs="Times New Roman"/>
          <w:i/>
          <w:sz w:val="36"/>
          <w:szCs w:val="36"/>
        </w:rPr>
        <w:t>Консультация для воспитателей</w:t>
      </w:r>
    </w:p>
    <w:p w:rsidR="00A40771" w:rsidRPr="00A40771" w:rsidRDefault="00A40771" w:rsidP="00A40771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0771">
        <w:rPr>
          <w:rFonts w:ascii="Times New Roman" w:eastAsia="Times New Roman" w:hAnsi="Times New Roman" w:cs="Times New Roman"/>
          <w:sz w:val="36"/>
          <w:szCs w:val="36"/>
          <w:lang w:eastAsia="ru-RU"/>
        </w:rPr>
        <w:t>«</w:t>
      </w:r>
      <w:r w:rsidRPr="00A4077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Комплекс упражнений </w:t>
      </w:r>
    </w:p>
    <w:p w:rsidR="00A40771" w:rsidRPr="00A40771" w:rsidRDefault="00A40771" w:rsidP="00A40771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0771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воспитания учебно-значимых качеств</w:t>
      </w:r>
    </w:p>
    <w:p w:rsidR="00A40771" w:rsidRPr="00A40771" w:rsidRDefault="00A40771" w:rsidP="00A40771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40771">
        <w:rPr>
          <w:rFonts w:ascii="Times New Roman" w:eastAsia="Times New Roman" w:hAnsi="Times New Roman" w:cs="Times New Roman"/>
          <w:sz w:val="36"/>
          <w:szCs w:val="36"/>
          <w:lang w:eastAsia="ru-RU"/>
        </w:rPr>
        <w:t>(Готовим к школе)</w:t>
      </w:r>
      <w:r w:rsidRPr="00A40771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A40771" w:rsidRDefault="00A40771" w:rsidP="00A40771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40771" w:rsidRDefault="00A40771" w:rsidP="00A40771">
      <w:pPr>
        <w:rPr>
          <w:rFonts w:ascii="Times New Roman" w:hAnsi="Times New Roman" w:cs="Times New Roman"/>
          <w:sz w:val="40"/>
          <w:szCs w:val="40"/>
        </w:rPr>
      </w:pPr>
    </w:p>
    <w:p w:rsidR="00A40771" w:rsidRDefault="00A40771" w:rsidP="00A40771">
      <w:pPr>
        <w:rPr>
          <w:rFonts w:ascii="Times New Roman" w:hAnsi="Times New Roman" w:cs="Times New Roman"/>
          <w:sz w:val="40"/>
          <w:szCs w:val="40"/>
        </w:rPr>
      </w:pPr>
    </w:p>
    <w:p w:rsidR="00A40771" w:rsidRDefault="00A40771" w:rsidP="00A40771">
      <w:pPr>
        <w:rPr>
          <w:rFonts w:ascii="Times New Roman" w:hAnsi="Times New Roman" w:cs="Times New Roman"/>
          <w:sz w:val="40"/>
          <w:szCs w:val="40"/>
        </w:rPr>
      </w:pPr>
    </w:p>
    <w:p w:rsidR="00A40771" w:rsidRDefault="00A40771" w:rsidP="00A40771">
      <w:pPr>
        <w:rPr>
          <w:rFonts w:ascii="Times New Roman" w:hAnsi="Times New Roman" w:cs="Times New Roman"/>
          <w:sz w:val="40"/>
          <w:szCs w:val="40"/>
        </w:rPr>
      </w:pPr>
    </w:p>
    <w:p w:rsidR="00A40771" w:rsidRPr="00A40771" w:rsidRDefault="00A40771" w:rsidP="00A40771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40771">
        <w:rPr>
          <w:rFonts w:ascii="Times New Roman" w:hAnsi="Times New Roman" w:cs="Times New Roman"/>
          <w:sz w:val="32"/>
          <w:szCs w:val="32"/>
        </w:rPr>
        <w:t xml:space="preserve">Старший  воспитатель: </w:t>
      </w:r>
    </w:p>
    <w:p w:rsidR="00A40771" w:rsidRPr="00A40771" w:rsidRDefault="00A40771" w:rsidP="00A40771">
      <w:pPr>
        <w:tabs>
          <w:tab w:val="left" w:pos="873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A40771">
        <w:rPr>
          <w:rFonts w:ascii="Times New Roman" w:hAnsi="Times New Roman" w:cs="Times New Roman"/>
          <w:sz w:val="32"/>
          <w:szCs w:val="32"/>
        </w:rPr>
        <w:t>Иванова О.А.</w:t>
      </w:r>
    </w:p>
    <w:p w:rsidR="00A40771" w:rsidRPr="009944A2" w:rsidRDefault="00A40771" w:rsidP="00A40771">
      <w:pPr>
        <w:rPr>
          <w:rFonts w:ascii="Times New Roman" w:hAnsi="Times New Roman" w:cs="Times New Roman"/>
          <w:sz w:val="32"/>
          <w:szCs w:val="32"/>
        </w:rPr>
      </w:pPr>
    </w:p>
    <w:p w:rsidR="00A40771" w:rsidRPr="007C78D9" w:rsidRDefault="00A40771" w:rsidP="00A40771">
      <w:pPr>
        <w:rPr>
          <w:rFonts w:ascii="Times New Roman" w:hAnsi="Times New Roman" w:cs="Times New Roman"/>
          <w:sz w:val="36"/>
          <w:szCs w:val="36"/>
        </w:rPr>
      </w:pPr>
    </w:p>
    <w:p w:rsidR="00A40771" w:rsidRPr="007C78D9" w:rsidRDefault="00A40771" w:rsidP="00A40771">
      <w:pPr>
        <w:rPr>
          <w:rFonts w:ascii="Times New Roman" w:hAnsi="Times New Roman" w:cs="Times New Roman"/>
          <w:sz w:val="36"/>
          <w:szCs w:val="36"/>
        </w:rPr>
      </w:pPr>
    </w:p>
    <w:p w:rsidR="00A40771" w:rsidRPr="007C78D9" w:rsidRDefault="00A40771" w:rsidP="00A40771">
      <w:pPr>
        <w:rPr>
          <w:rFonts w:ascii="Times New Roman" w:hAnsi="Times New Roman" w:cs="Times New Roman"/>
          <w:sz w:val="36"/>
          <w:szCs w:val="36"/>
        </w:rPr>
      </w:pPr>
    </w:p>
    <w:p w:rsidR="00A40771" w:rsidRPr="007C78D9" w:rsidRDefault="00A40771" w:rsidP="00A40771">
      <w:pPr>
        <w:rPr>
          <w:rFonts w:ascii="Times New Roman" w:hAnsi="Times New Roman" w:cs="Times New Roman"/>
          <w:sz w:val="36"/>
          <w:szCs w:val="36"/>
        </w:rPr>
      </w:pPr>
    </w:p>
    <w:p w:rsidR="00A40771" w:rsidRPr="00A40771" w:rsidRDefault="00A40771" w:rsidP="00A40771">
      <w:pPr>
        <w:tabs>
          <w:tab w:val="left" w:pos="44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C78D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Бугульма, 2017</w:t>
      </w:r>
      <w:r w:rsidRPr="007C78D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40771">
        <w:rPr>
          <w:b/>
          <w:bCs/>
          <w:i/>
          <w:iCs/>
          <w:sz w:val="28"/>
          <w:szCs w:val="28"/>
          <w:bdr w:val="none" w:sz="0" w:space="0" w:color="auto" w:frame="1"/>
        </w:rPr>
        <w:lastRenderedPageBreak/>
        <w:t>Комплекс упражнений для воспитания учебно-значимых качеств.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40771">
        <w:rPr>
          <w:sz w:val="28"/>
          <w:szCs w:val="28"/>
          <w:bdr w:val="none" w:sz="0" w:space="0" w:color="auto" w:frame="1"/>
        </w:rPr>
        <w:t>Что входит в понятие «учебно-значимые качества»? Без каких каче</w:t>
      </w:r>
      <w:proofErr w:type="gramStart"/>
      <w:r w:rsidRPr="00A40771">
        <w:rPr>
          <w:sz w:val="28"/>
          <w:szCs w:val="28"/>
          <w:bdr w:val="none" w:sz="0" w:space="0" w:color="auto" w:frame="1"/>
        </w:rPr>
        <w:t>ств тр</w:t>
      </w:r>
      <w:proofErr w:type="gramEnd"/>
      <w:r w:rsidRPr="00A40771">
        <w:rPr>
          <w:sz w:val="28"/>
          <w:szCs w:val="28"/>
          <w:bdr w:val="none" w:sz="0" w:space="0" w:color="auto" w:frame="1"/>
        </w:rPr>
        <w:t xml:space="preserve">удно, а подчас просто невозможно добиться высоких учебных показателей первоклассника? Прежде </w:t>
      </w:r>
      <w:r w:rsidRPr="00A40771">
        <w:rPr>
          <w:sz w:val="28"/>
          <w:szCs w:val="28"/>
          <w:bdr w:val="none" w:sz="0" w:space="0" w:color="auto" w:frame="1"/>
        </w:rPr>
        <w:t>всего,</w:t>
      </w:r>
      <w:r w:rsidRPr="00A40771">
        <w:rPr>
          <w:sz w:val="28"/>
          <w:szCs w:val="28"/>
          <w:bdr w:val="none" w:sz="0" w:space="0" w:color="auto" w:frame="1"/>
        </w:rPr>
        <w:t xml:space="preserve"> нужно отметить умственную работоспособность, эмоциональную устойчивость, концентрацию внимания и усидчивость. Как показывает практика, без такого «набора» будет нелегко усваивать учебный материал и успешно учиться в школе. Чем раньше взрослые начнут воспитывать у ребёнка эти качества, тем меньше у него будет негативных проблем и тем здоровее он будет физически и психически.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771">
        <w:rPr>
          <w:sz w:val="28"/>
          <w:szCs w:val="28"/>
          <w:bdr w:val="none" w:sz="0" w:space="0" w:color="auto" w:frame="1"/>
        </w:rPr>
        <w:t>Воспитание этих самых качеств личности ребёнка длительный и сложный процесс. В этом помогут специально подобранные физические упражнения, которые будут ещё способствовать и снижению негативных последствий учебной нагрузки и укреплению здоровья.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771">
        <w:rPr>
          <w:sz w:val="28"/>
          <w:szCs w:val="28"/>
          <w:bdr w:val="none" w:sz="0" w:space="0" w:color="auto" w:frame="1"/>
        </w:rPr>
        <w:t>Упражнения: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>«Поза горы»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A40771">
        <w:rPr>
          <w:sz w:val="28"/>
          <w:szCs w:val="28"/>
          <w:bdr w:val="none" w:sz="0" w:space="0" w:color="auto" w:frame="1"/>
        </w:rPr>
        <w:t>Основная стойка (</w:t>
      </w:r>
      <w:proofErr w:type="spellStart"/>
      <w:r w:rsidRPr="00A40771">
        <w:rPr>
          <w:sz w:val="28"/>
          <w:szCs w:val="28"/>
          <w:bdr w:val="none" w:sz="0" w:space="0" w:color="auto" w:frame="1"/>
        </w:rPr>
        <w:t>о.с</w:t>
      </w:r>
      <w:proofErr w:type="spellEnd"/>
      <w:r w:rsidRPr="00A40771">
        <w:rPr>
          <w:sz w:val="28"/>
          <w:szCs w:val="28"/>
          <w:bdr w:val="none" w:sz="0" w:space="0" w:color="auto" w:frame="1"/>
        </w:rPr>
        <w:t>.) — поза, в которой надо стоять твёрдо и прямо, как гора.</w:t>
      </w:r>
      <w:proofErr w:type="gramEnd"/>
      <w:r w:rsidRPr="00A40771">
        <w:rPr>
          <w:sz w:val="28"/>
          <w:szCs w:val="28"/>
          <w:bdr w:val="none" w:sz="0" w:space="0" w:color="auto" w:frame="1"/>
        </w:rPr>
        <w:t xml:space="preserve"> Встать прямо, соединив стопы так, чтобы пятки и большие пальцы ног соприкасались. Живот втянуть, грудь вперёд, шею держать прямо. Вес тела не должен приходиться только на пятки. Держать позу 20-30 сек.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>«Руки за голову»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A40771">
        <w:rPr>
          <w:sz w:val="28"/>
          <w:szCs w:val="28"/>
          <w:bdr w:val="none" w:sz="0" w:space="0" w:color="auto" w:frame="1"/>
        </w:rPr>
        <w:t xml:space="preserve">Из </w:t>
      </w:r>
      <w:proofErr w:type="spellStart"/>
      <w:r w:rsidRPr="00A40771">
        <w:rPr>
          <w:sz w:val="28"/>
          <w:szCs w:val="28"/>
          <w:bdr w:val="none" w:sz="0" w:space="0" w:color="auto" w:frame="1"/>
        </w:rPr>
        <w:t>о.с</w:t>
      </w:r>
      <w:proofErr w:type="spellEnd"/>
      <w:r w:rsidRPr="00A40771">
        <w:rPr>
          <w:sz w:val="28"/>
          <w:szCs w:val="28"/>
          <w:bdr w:val="none" w:sz="0" w:space="0" w:color="auto" w:frame="1"/>
        </w:rPr>
        <w:t>. поднять руки и сложить их на затылке.</w:t>
      </w:r>
      <w:proofErr w:type="gramEnd"/>
      <w:r w:rsidRPr="00A40771">
        <w:rPr>
          <w:sz w:val="28"/>
          <w:szCs w:val="28"/>
          <w:bdr w:val="none" w:sz="0" w:space="0" w:color="auto" w:frame="1"/>
        </w:rPr>
        <w:t xml:space="preserve"> Грудная клетка развернута, дыхание свободное. Смотреть прямо перед собой. Выдержать позу в течение 20-30 </w:t>
      </w:r>
      <w:proofErr w:type="spellStart"/>
      <w:r w:rsidRPr="00A40771">
        <w:rPr>
          <w:sz w:val="28"/>
          <w:szCs w:val="28"/>
          <w:bdr w:val="none" w:sz="0" w:space="0" w:color="auto" w:frame="1"/>
        </w:rPr>
        <w:t>сек</w:t>
      </w:r>
      <w:proofErr w:type="gramStart"/>
      <w:r w:rsidRPr="00A40771">
        <w:rPr>
          <w:sz w:val="28"/>
          <w:szCs w:val="28"/>
          <w:bdr w:val="none" w:sz="0" w:space="0" w:color="auto" w:frame="1"/>
        </w:rPr>
        <w:t>.и</w:t>
      </w:r>
      <w:proofErr w:type="spellEnd"/>
      <w:proofErr w:type="gramEnd"/>
      <w:r w:rsidRPr="00A40771">
        <w:rPr>
          <w:sz w:val="28"/>
          <w:szCs w:val="28"/>
          <w:bdr w:val="none" w:sz="0" w:space="0" w:color="auto" w:frame="1"/>
        </w:rPr>
        <w:t xml:space="preserve"> вернуться в исходное положение. Регулярное выполнение упр. позволяет формировать умение концентрировать внимание.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>«Поза танцора»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771">
        <w:rPr>
          <w:sz w:val="28"/>
          <w:szCs w:val="28"/>
          <w:bdr w:val="none" w:sz="0" w:space="0" w:color="auto" w:frame="1"/>
        </w:rPr>
        <w:t xml:space="preserve">Встать прямо, руки вдоль туловища. Вес тела на левой ноге. Согнуть в колене правую ногу и захватить правой рукой лодыжку правой ноги. Поднять левую руку вверх и удерживать равновесие 20-30 сек. Проделать </w:t>
      </w:r>
      <w:proofErr w:type="gramStart"/>
      <w:r w:rsidRPr="00A40771">
        <w:rPr>
          <w:sz w:val="28"/>
          <w:szCs w:val="28"/>
          <w:bdr w:val="none" w:sz="0" w:space="0" w:color="auto" w:frame="1"/>
        </w:rPr>
        <w:t>тоже самое</w:t>
      </w:r>
      <w:proofErr w:type="gramEnd"/>
      <w:r w:rsidRPr="00A40771">
        <w:rPr>
          <w:sz w:val="28"/>
          <w:szCs w:val="28"/>
          <w:bdr w:val="none" w:sz="0" w:space="0" w:color="auto" w:frame="1"/>
        </w:rPr>
        <w:t xml:space="preserve"> с другой ногой.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>«Полное дыхание»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771">
        <w:rPr>
          <w:sz w:val="28"/>
          <w:szCs w:val="28"/>
          <w:bdr w:val="none" w:sz="0" w:space="0" w:color="auto" w:frame="1"/>
        </w:rPr>
        <w:t xml:space="preserve">В положении </w:t>
      </w:r>
      <w:proofErr w:type="spellStart"/>
      <w:proofErr w:type="gramStart"/>
      <w:r w:rsidRPr="00A40771">
        <w:rPr>
          <w:sz w:val="28"/>
          <w:szCs w:val="28"/>
          <w:bdr w:val="none" w:sz="0" w:space="0" w:color="auto" w:frame="1"/>
        </w:rPr>
        <w:t>о</w:t>
      </w:r>
      <w:proofErr w:type="gramEnd"/>
      <w:r w:rsidRPr="00A40771">
        <w:rPr>
          <w:sz w:val="28"/>
          <w:szCs w:val="28"/>
          <w:bdr w:val="none" w:sz="0" w:space="0" w:color="auto" w:frame="1"/>
        </w:rPr>
        <w:t>.</w:t>
      </w:r>
      <w:proofErr w:type="gramStart"/>
      <w:r w:rsidRPr="00A40771">
        <w:rPr>
          <w:sz w:val="28"/>
          <w:szCs w:val="28"/>
          <w:bdr w:val="none" w:sz="0" w:space="0" w:color="auto" w:frame="1"/>
        </w:rPr>
        <w:t>с</w:t>
      </w:r>
      <w:proofErr w:type="spellEnd"/>
      <w:proofErr w:type="gramEnd"/>
      <w:r w:rsidRPr="00A40771">
        <w:rPr>
          <w:sz w:val="28"/>
          <w:szCs w:val="28"/>
          <w:bdr w:val="none" w:sz="0" w:space="0" w:color="auto" w:frame="1"/>
        </w:rPr>
        <w:t xml:space="preserve">. выполнять медленные вдохи и выдохи. Во время вдоха живот «надувается», выдвигается вперёд, грудная клетка расширяется. При выдохе наоборот, живот втягивается, </w:t>
      </w:r>
      <w:proofErr w:type="spellStart"/>
      <w:r w:rsidRPr="00A40771">
        <w:rPr>
          <w:sz w:val="28"/>
          <w:szCs w:val="28"/>
          <w:bdr w:val="none" w:sz="0" w:space="0" w:color="auto" w:frame="1"/>
        </w:rPr>
        <w:t>гр</w:t>
      </w:r>
      <w:proofErr w:type="gramStart"/>
      <w:r w:rsidRPr="00A40771">
        <w:rPr>
          <w:sz w:val="28"/>
          <w:szCs w:val="28"/>
          <w:bdr w:val="none" w:sz="0" w:space="0" w:color="auto" w:frame="1"/>
        </w:rPr>
        <w:t>.к</w:t>
      </w:r>
      <w:proofErr w:type="gramEnd"/>
      <w:r w:rsidRPr="00A40771">
        <w:rPr>
          <w:sz w:val="28"/>
          <w:szCs w:val="28"/>
          <w:bdr w:val="none" w:sz="0" w:space="0" w:color="auto" w:frame="1"/>
        </w:rPr>
        <w:t>летка</w:t>
      </w:r>
      <w:proofErr w:type="spellEnd"/>
      <w:r w:rsidRPr="00A40771">
        <w:rPr>
          <w:sz w:val="28"/>
          <w:szCs w:val="28"/>
          <w:bdr w:val="none" w:sz="0" w:space="0" w:color="auto" w:frame="1"/>
        </w:rPr>
        <w:t xml:space="preserve"> сжимается. Упр. </w:t>
      </w:r>
      <w:proofErr w:type="gramStart"/>
      <w:r w:rsidRPr="00A40771">
        <w:rPr>
          <w:sz w:val="28"/>
          <w:szCs w:val="28"/>
          <w:bdr w:val="none" w:sz="0" w:space="0" w:color="auto" w:frame="1"/>
        </w:rPr>
        <w:t>выполняется 10-20 сек</w:t>
      </w:r>
      <w:proofErr w:type="gramEnd"/>
      <w:r w:rsidRPr="00A40771">
        <w:rPr>
          <w:sz w:val="28"/>
          <w:szCs w:val="28"/>
          <w:bdr w:val="none" w:sz="0" w:space="0" w:color="auto" w:frame="1"/>
        </w:rPr>
        <w:t>.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771">
        <w:rPr>
          <w:b/>
          <w:bCs/>
          <w:sz w:val="28"/>
          <w:szCs w:val="28"/>
          <w:bdr w:val="none" w:sz="0" w:space="0" w:color="auto" w:frame="1"/>
        </w:rPr>
        <w:t>«</w:t>
      </w:r>
      <w:proofErr w:type="spellStart"/>
      <w:r w:rsidRPr="00A40771">
        <w:rPr>
          <w:b/>
          <w:bCs/>
          <w:sz w:val="28"/>
          <w:szCs w:val="28"/>
          <w:bdr w:val="none" w:sz="0" w:space="0" w:color="auto" w:frame="1"/>
        </w:rPr>
        <w:t>Прогибания</w:t>
      </w:r>
      <w:proofErr w:type="spellEnd"/>
      <w:r w:rsidRPr="00A40771">
        <w:rPr>
          <w:b/>
          <w:bCs/>
          <w:sz w:val="28"/>
          <w:szCs w:val="28"/>
          <w:bdr w:val="none" w:sz="0" w:space="0" w:color="auto" w:frame="1"/>
        </w:rPr>
        <w:t>»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A40771">
        <w:rPr>
          <w:sz w:val="28"/>
          <w:szCs w:val="28"/>
          <w:bdr w:val="none" w:sz="0" w:space="0" w:color="auto" w:frame="1"/>
        </w:rPr>
        <w:t xml:space="preserve">Из </w:t>
      </w:r>
      <w:proofErr w:type="spellStart"/>
      <w:r w:rsidRPr="00A40771">
        <w:rPr>
          <w:sz w:val="28"/>
          <w:szCs w:val="28"/>
          <w:bdr w:val="none" w:sz="0" w:space="0" w:color="auto" w:frame="1"/>
        </w:rPr>
        <w:t>о.с</w:t>
      </w:r>
      <w:proofErr w:type="spellEnd"/>
      <w:r w:rsidRPr="00A40771">
        <w:rPr>
          <w:sz w:val="28"/>
          <w:szCs w:val="28"/>
          <w:bdr w:val="none" w:sz="0" w:space="0" w:color="auto" w:frame="1"/>
        </w:rPr>
        <w:t>. завести руки за спину и соединить ладони вместе.</w:t>
      </w:r>
      <w:proofErr w:type="gramEnd"/>
      <w:r w:rsidRPr="00A40771">
        <w:rPr>
          <w:sz w:val="28"/>
          <w:szCs w:val="28"/>
          <w:bdr w:val="none" w:sz="0" w:space="0" w:color="auto" w:frame="1"/>
        </w:rPr>
        <w:t xml:space="preserve"> Прогнуться назад и держать позу 10-20 сек.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>«Яблоньк</w:t>
      </w:r>
      <w:proofErr w:type="gramStart"/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>а-</w:t>
      </w:r>
      <w:proofErr w:type="gramEnd"/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 xml:space="preserve"> чудесница»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A40771">
        <w:rPr>
          <w:sz w:val="28"/>
          <w:szCs w:val="28"/>
          <w:bdr w:val="none" w:sz="0" w:space="0" w:color="auto" w:frame="1"/>
        </w:rPr>
        <w:t>И.п</w:t>
      </w:r>
      <w:proofErr w:type="spellEnd"/>
      <w:r w:rsidRPr="00A40771">
        <w:rPr>
          <w:sz w:val="28"/>
          <w:szCs w:val="28"/>
          <w:bdr w:val="none" w:sz="0" w:space="0" w:color="auto" w:frame="1"/>
        </w:rPr>
        <w:t>. стоя, ноги вместе, руки опущены вниз вдоль туловища. С полным вдохом поднять над головой прямые руки через стороны. Соединить над головой ладони, руки тянутся вверх и прижимаются к ушам. В такой позе находиться 10 сек</w:t>
      </w:r>
      <w:proofErr w:type="gramStart"/>
      <w:r w:rsidRPr="00A40771">
        <w:rPr>
          <w:sz w:val="28"/>
          <w:szCs w:val="28"/>
          <w:bdr w:val="none" w:sz="0" w:space="0" w:color="auto" w:frame="1"/>
        </w:rPr>
        <w:t xml:space="preserve">.. </w:t>
      </w:r>
      <w:proofErr w:type="gramEnd"/>
      <w:r w:rsidRPr="00A40771">
        <w:rPr>
          <w:sz w:val="28"/>
          <w:szCs w:val="28"/>
          <w:bdr w:val="none" w:sz="0" w:space="0" w:color="auto" w:frame="1"/>
        </w:rPr>
        <w:t>после чего медленно опустить руки вниз. Пауза для отдыха 10-15 сек., выполнить упр. ещё раз.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>«Поза кресла»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771">
        <w:rPr>
          <w:sz w:val="28"/>
          <w:szCs w:val="28"/>
          <w:bdr w:val="none" w:sz="0" w:space="0" w:color="auto" w:frame="1"/>
        </w:rPr>
        <w:t>Встать прямо, ноги на ширине плеч. Руки перед собой. Согнуть ноги в коленях и немного присесть. Представить, что ты сидишь на невидимом кресле. Находиться в приседе 10-15 сек.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lastRenderedPageBreak/>
        <w:t>«Наклоны вперёд»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A40771">
        <w:rPr>
          <w:sz w:val="28"/>
          <w:szCs w:val="28"/>
          <w:bdr w:val="none" w:sz="0" w:space="0" w:color="auto" w:frame="1"/>
        </w:rPr>
        <w:t>И.п</w:t>
      </w:r>
      <w:proofErr w:type="spellEnd"/>
      <w:r w:rsidRPr="00A40771">
        <w:rPr>
          <w:sz w:val="28"/>
          <w:szCs w:val="28"/>
          <w:bdr w:val="none" w:sz="0" w:space="0" w:color="auto" w:frame="1"/>
        </w:rPr>
        <w:t xml:space="preserve">. стоя, ноги на ширине плеч. Наклониться вперёд, руками тянуться к пальцам ног. Спину держать прямой. Ноги не сгибать в </w:t>
      </w:r>
      <w:proofErr w:type="spellStart"/>
      <w:r w:rsidRPr="00A40771">
        <w:rPr>
          <w:sz w:val="28"/>
          <w:szCs w:val="28"/>
          <w:bdr w:val="none" w:sz="0" w:space="0" w:color="auto" w:frame="1"/>
        </w:rPr>
        <w:t>коленях</w:t>
      </w:r>
      <w:proofErr w:type="gramStart"/>
      <w:r w:rsidRPr="00A40771">
        <w:rPr>
          <w:sz w:val="28"/>
          <w:szCs w:val="28"/>
          <w:bdr w:val="none" w:sz="0" w:space="0" w:color="auto" w:frame="1"/>
        </w:rPr>
        <w:t>.В</w:t>
      </w:r>
      <w:proofErr w:type="spellEnd"/>
      <w:proofErr w:type="gramEnd"/>
      <w:r w:rsidRPr="00A40771">
        <w:rPr>
          <w:sz w:val="28"/>
          <w:szCs w:val="28"/>
          <w:bdr w:val="none" w:sz="0" w:space="0" w:color="auto" w:frame="1"/>
        </w:rPr>
        <w:t xml:space="preserve"> позе находиться 10-15 сек.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771">
        <w:rPr>
          <w:b/>
          <w:bCs/>
          <w:sz w:val="28"/>
          <w:szCs w:val="28"/>
          <w:u w:val="single"/>
          <w:bdr w:val="none" w:sz="0" w:space="0" w:color="auto" w:frame="1"/>
        </w:rPr>
        <w:t>«Ласточка»</w:t>
      </w: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40771">
        <w:rPr>
          <w:sz w:val="28"/>
          <w:szCs w:val="28"/>
          <w:bdr w:val="none" w:sz="0" w:space="0" w:color="auto" w:frame="1"/>
        </w:rPr>
        <w:t xml:space="preserve">Из </w:t>
      </w:r>
      <w:proofErr w:type="spellStart"/>
      <w:r w:rsidRPr="00A40771">
        <w:rPr>
          <w:sz w:val="28"/>
          <w:szCs w:val="28"/>
          <w:bdr w:val="none" w:sz="0" w:space="0" w:color="auto" w:frame="1"/>
        </w:rPr>
        <w:t>о.с</w:t>
      </w:r>
      <w:proofErr w:type="spellEnd"/>
      <w:r w:rsidRPr="00A40771">
        <w:rPr>
          <w:sz w:val="28"/>
          <w:szCs w:val="28"/>
          <w:bdr w:val="none" w:sz="0" w:space="0" w:color="auto" w:frame="1"/>
        </w:rPr>
        <w:t xml:space="preserve">. наклониться вперёд. Вытянуть правую ногу назад параллельно полу, руки вперёд. Удерживать позу 15 сек., вернуться </w:t>
      </w:r>
      <w:proofErr w:type="gramStart"/>
      <w:r w:rsidRPr="00A40771">
        <w:rPr>
          <w:sz w:val="28"/>
          <w:szCs w:val="28"/>
          <w:bdr w:val="none" w:sz="0" w:space="0" w:color="auto" w:frame="1"/>
        </w:rPr>
        <w:t>в</w:t>
      </w:r>
      <w:proofErr w:type="gramEnd"/>
      <w:r w:rsidRPr="00A4077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40771">
        <w:rPr>
          <w:sz w:val="28"/>
          <w:szCs w:val="28"/>
          <w:bdr w:val="none" w:sz="0" w:space="0" w:color="auto" w:frame="1"/>
        </w:rPr>
        <w:t>и.п</w:t>
      </w:r>
      <w:proofErr w:type="spellEnd"/>
      <w:r w:rsidRPr="00A40771">
        <w:rPr>
          <w:sz w:val="28"/>
          <w:szCs w:val="28"/>
          <w:bdr w:val="none" w:sz="0" w:space="0" w:color="auto" w:frame="1"/>
        </w:rPr>
        <w:t>. Повторить упр. с левой ноги.</w:t>
      </w:r>
    </w:p>
    <w:p w:rsid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40771" w:rsidRPr="00A40771" w:rsidRDefault="00A40771" w:rsidP="00A407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A40771">
        <w:rPr>
          <w:i/>
          <w:bdr w:val="none" w:sz="0" w:space="0" w:color="auto" w:frame="1"/>
        </w:rPr>
        <w:t xml:space="preserve">Журнал « Управление», №1/ 2016г </w:t>
      </w:r>
      <w:bookmarkStart w:id="0" w:name="_GoBack"/>
      <w:bookmarkEnd w:id="0"/>
      <w:r w:rsidRPr="00A40771">
        <w:rPr>
          <w:i/>
          <w:bdr w:val="none" w:sz="0" w:space="0" w:color="auto" w:frame="1"/>
        </w:rPr>
        <w:t xml:space="preserve"> «Комплекс упражнений для воспитания учебно-значимых качеств дошкольника». Копылов Ю.А.,</w:t>
      </w:r>
      <w:r w:rsidRPr="00A40771">
        <w:rPr>
          <w:rStyle w:val="apple-converted-space"/>
          <w:i/>
          <w:bdr w:val="none" w:sz="0" w:space="0" w:color="auto" w:frame="1"/>
        </w:rPr>
        <w:t> </w:t>
      </w:r>
      <w:r w:rsidRPr="00A40771">
        <w:rPr>
          <w:i/>
          <w:bdr w:val="none" w:sz="0" w:space="0" w:color="auto" w:frame="1"/>
        </w:rPr>
        <w:t>Ивашина И.В.</w:t>
      </w:r>
    </w:p>
    <w:p w:rsidR="006A0810" w:rsidRPr="00A40771" w:rsidRDefault="006A0810" w:rsidP="00A40771">
      <w:pPr>
        <w:spacing w:after="0"/>
        <w:rPr>
          <w:i/>
          <w:sz w:val="24"/>
          <w:szCs w:val="24"/>
        </w:rPr>
      </w:pPr>
    </w:p>
    <w:sectPr w:rsidR="006A0810" w:rsidRPr="00A40771" w:rsidSect="00A40771">
      <w:pgSz w:w="11906" w:h="16838"/>
      <w:pgMar w:top="1134" w:right="851" w:bottom="1134" w:left="1134" w:header="709" w:footer="709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F1"/>
    <w:rsid w:val="005641F1"/>
    <w:rsid w:val="006A0810"/>
    <w:rsid w:val="00A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509</Words>
  <Characters>2906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2017-01-07T08:07:00Z</dcterms:created>
  <dcterms:modified xsi:type="dcterms:W3CDTF">2017-01-07T08:13:00Z</dcterms:modified>
</cp:coreProperties>
</file>